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2C" w:rsidRPr="00662B15" w:rsidRDefault="006A062C" w:rsidP="006A062C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62B15">
        <w:rPr>
          <w:rFonts w:ascii="Times New Roman" w:hAnsi="Times New Roman" w:cs="Times New Roman"/>
          <w:b/>
          <w:sz w:val="28"/>
          <w:szCs w:val="32"/>
        </w:rPr>
        <w:t>Нарушения речи у детей разного возраста</w:t>
      </w:r>
    </w:p>
    <w:p w:rsidR="006A062C" w:rsidRPr="00662B15" w:rsidRDefault="006A062C" w:rsidP="006A062C">
      <w:pPr>
        <w:spacing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662B15">
        <w:rPr>
          <w:rFonts w:ascii="Times New Roman" w:hAnsi="Times New Roman" w:cs="Times New Roman"/>
          <w:sz w:val="28"/>
          <w:szCs w:val="32"/>
        </w:rPr>
        <w:t xml:space="preserve">      Нарушения речи встречаются у детей разного возраста и проявляются по-разному: от трудностей произношения отдельных звуков в связной речи до отсутствия фразовой речи как таковой или наличия единичных </w:t>
      </w:r>
      <w:proofErr w:type="spellStart"/>
      <w:r w:rsidRPr="00662B15">
        <w:rPr>
          <w:rFonts w:ascii="Times New Roman" w:hAnsi="Times New Roman" w:cs="Times New Roman"/>
          <w:sz w:val="28"/>
          <w:szCs w:val="32"/>
        </w:rPr>
        <w:t>лепетных</w:t>
      </w:r>
      <w:proofErr w:type="spellEnd"/>
      <w:r w:rsidRPr="00662B15">
        <w:rPr>
          <w:rFonts w:ascii="Times New Roman" w:hAnsi="Times New Roman" w:cs="Times New Roman"/>
          <w:sz w:val="28"/>
          <w:szCs w:val="32"/>
        </w:rPr>
        <w:t xml:space="preserve"> слов и звукоподражаний в активном словарном запасе. Очень важно выявить </w:t>
      </w:r>
      <w:bookmarkStart w:id="0" w:name="_GoBack"/>
      <w:r w:rsidRPr="00662B15">
        <w:rPr>
          <w:rFonts w:ascii="Times New Roman" w:hAnsi="Times New Roman" w:cs="Times New Roman"/>
          <w:sz w:val="28"/>
          <w:szCs w:val="32"/>
        </w:rPr>
        <w:t xml:space="preserve">неблагополучие речевого развития ребенка и преодолеть его как можно </w:t>
      </w:r>
      <w:bookmarkEnd w:id="0"/>
      <w:r w:rsidRPr="00662B15">
        <w:rPr>
          <w:rFonts w:ascii="Times New Roman" w:hAnsi="Times New Roman" w:cs="Times New Roman"/>
          <w:sz w:val="28"/>
          <w:szCs w:val="32"/>
        </w:rPr>
        <w:t xml:space="preserve">раньше – в дошкольном возрасте. Чем раньше вы обратите внимание на уровень развития речи вашего ребенка и чем раньше вы окажете ему помощь, тем эффективнее она будет, тем более благоприятным будет прогноз его дальнейшего развития и последующего школьного обучения. Динамика речевого развития ребенка раннего и дошкольного возраста во многом зависит от активной позиции родителей, которые на данном этапе играют ведущую роль в коррекционном процессе. Родители могут организовать правильное общение со своим ребенком, изменить условия его воспитания, стимулировать инициативность детских высказываний и мотивацию речевого общения, тесно сотрудничать со специалистами (логопедом, психологом, дефектологом, неврологом) для достижения более быстрого и устойчивого результата и т.д. </w:t>
      </w:r>
    </w:p>
    <w:p w:rsidR="006A062C" w:rsidRPr="00662B15" w:rsidRDefault="006A062C" w:rsidP="006A062C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662B15">
        <w:rPr>
          <w:rFonts w:ascii="Times New Roman" w:hAnsi="Times New Roman" w:cs="Times New Roman"/>
          <w:sz w:val="28"/>
          <w:szCs w:val="32"/>
        </w:rPr>
        <w:t xml:space="preserve">Признаки речевых нарушений у детей дошкольного возраста:                     </w:t>
      </w:r>
      <w:r>
        <w:rPr>
          <w:rFonts w:ascii="Times New Roman" w:hAnsi="Times New Roman" w:cs="Times New Roman"/>
          <w:sz w:val="28"/>
          <w:szCs w:val="32"/>
        </w:rPr>
        <w:t xml:space="preserve">                  </w:t>
      </w:r>
      <w:r w:rsidRPr="00662B15">
        <w:rPr>
          <w:rFonts w:ascii="Times New Roman" w:hAnsi="Times New Roman" w:cs="Times New Roman"/>
          <w:sz w:val="28"/>
          <w:szCs w:val="32"/>
        </w:rPr>
        <w:t xml:space="preserve"> - Ребенок развивается с задержкой общего или моторного развития, состоит на учете у невролога и других узких специалистов.                     </w:t>
      </w:r>
      <w:r>
        <w:rPr>
          <w:rFonts w:ascii="Times New Roman" w:hAnsi="Times New Roman" w:cs="Times New Roman"/>
          <w:sz w:val="28"/>
          <w:szCs w:val="32"/>
        </w:rPr>
        <w:t xml:space="preserve">                                        </w:t>
      </w:r>
      <w:r w:rsidRPr="00662B15">
        <w:rPr>
          <w:rFonts w:ascii="Times New Roman" w:hAnsi="Times New Roman" w:cs="Times New Roman"/>
          <w:sz w:val="28"/>
          <w:szCs w:val="32"/>
        </w:rPr>
        <w:t xml:space="preserve">   - Малыш перенес тяжелые заболевания, в том числе неврологические заболевания.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32"/>
        </w:rPr>
        <w:t xml:space="preserve">                                        </w:t>
      </w:r>
      <w:r w:rsidRPr="00662B15">
        <w:rPr>
          <w:rFonts w:ascii="Times New Roman" w:hAnsi="Times New Roman" w:cs="Times New Roman"/>
          <w:sz w:val="28"/>
          <w:szCs w:val="32"/>
        </w:rPr>
        <w:t xml:space="preserve">  - В доречевой период не отмечалось активное использование </w:t>
      </w:r>
      <w:proofErr w:type="spellStart"/>
      <w:r w:rsidRPr="00662B15">
        <w:rPr>
          <w:rFonts w:ascii="Times New Roman" w:hAnsi="Times New Roman" w:cs="Times New Roman"/>
          <w:sz w:val="28"/>
          <w:szCs w:val="32"/>
        </w:rPr>
        <w:t>гуления</w:t>
      </w:r>
      <w:proofErr w:type="spellEnd"/>
      <w:r w:rsidRPr="00662B15">
        <w:rPr>
          <w:rFonts w:ascii="Times New Roman" w:hAnsi="Times New Roman" w:cs="Times New Roman"/>
          <w:sz w:val="28"/>
          <w:szCs w:val="32"/>
        </w:rPr>
        <w:t xml:space="preserve"> и лепета и их разнообразие.                                                                       </w:t>
      </w: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</w:t>
      </w:r>
      <w:r w:rsidRPr="00662B15">
        <w:rPr>
          <w:rFonts w:ascii="Times New Roman" w:hAnsi="Times New Roman" w:cs="Times New Roman"/>
          <w:sz w:val="28"/>
          <w:szCs w:val="32"/>
        </w:rPr>
        <w:t xml:space="preserve">   - Первые слова появились позже 1 г. 2 мес.                                                                   - Ребенок неохотно и редко повторяет за взрослым то, что он слышит.                                                                                                                             - На просьбу «Повтори» или «Скажи это еще раз» проявляет речевой негативизм (молчит или уходит, как будто просьбы не слышал).                                                                                                                - Малыш предпочитает решать свои проблемы самостоятельно, не обращаясь к вам за помощью и не выражает просьбу словесно («самостоятельный» ребенок).                                                                         </w:t>
      </w: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</w:t>
      </w:r>
      <w:r w:rsidRPr="00662B15">
        <w:rPr>
          <w:rFonts w:ascii="Times New Roman" w:hAnsi="Times New Roman" w:cs="Times New Roman"/>
          <w:sz w:val="28"/>
          <w:szCs w:val="32"/>
        </w:rPr>
        <w:t xml:space="preserve">  - Ребенок одинаково активно/малоактивно общается со знакомыми и незнакомыми людьми.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32"/>
        </w:rPr>
        <w:t xml:space="preserve">                            </w:t>
      </w:r>
      <w:r w:rsidRPr="00662B15">
        <w:rPr>
          <w:rFonts w:ascii="Times New Roman" w:hAnsi="Times New Roman" w:cs="Times New Roman"/>
          <w:sz w:val="28"/>
          <w:szCs w:val="32"/>
        </w:rPr>
        <w:t xml:space="preserve">      - Малышу не важно, понимает ли его кто-то. Он говорит на одному ему понятном языке. На замечания «Скажи еще раз лучше» не реагирует.                                                                                                                          - Играет преимущественно молча, не комментируя происходящее.           </w:t>
      </w:r>
      <w:r>
        <w:rPr>
          <w:rFonts w:ascii="Times New Roman" w:hAnsi="Times New Roman" w:cs="Times New Roman"/>
          <w:sz w:val="28"/>
          <w:szCs w:val="32"/>
        </w:rPr>
        <w:t xml:space="preserve">                        </w:t>
      </w:r>
      <w:r w:rsidRPr="00662B15">
        <w:rPr>
          <w:rFonts w:ascii="Times New Roman" w:hAnsi="Times New Roman" w:cs="Times New Roman"/>
          <w:sz w:val="28"/>
          <w:szCs w:val="32"/>
        </w:rPr>
        <w:t xml:space="preserve">   - Речь ребенка значительно отстает от уровня развития речи его сверстников. </w:t>
      </w:r>
    </w:p>
    <w:p w:rsidR="006A062C" w:rsidRPr="00662B15" w:rsidRDefault="006A062C" w:rsidP="006A062C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662B15">
        <w:rPr>
          <w:rFonts w:ascii="Times New Roman" w:hAnsi="Times New Roman" w:cs="Times New Roman"/>
          <w:sz w:val="28"/>
          <w:szCs w:val="32"/>
        </w:rPr>
        <w:t xml:space="preserve">     Влияние речевых проблем на процесс формирования личности ребенка можно значительно ослабить, если начать раннюю коррекцию. Это обусловливает необходимость проведения специальной работы по восполнению пробелов в речевом развитии детей. Эффективна коррекционная помощь, оказываемая в </w:t>
      </w:r>
      <w:proofErr w:type="spellStart"/>
      <w:r w:rsidRPr="00662B15">
        <w:rPr>
          <w:rFonts w:ascii="Times New Roman" w:hAnsi="Times New Roman" w:cs="Times New Roman"/>
          <w:sz w:val="28"/>
          <w:szCs w:val="32"/>
        </w:rPr>
        <w:t>сензитивный</w:t>
      </w:r>
      <w:proofErr w:type="spellEnd"/>
      <w:r w:rsidRPr="00662B15">
        <w:rPr>
          <w:rFonts w:ascii="Times New Roman" w:hAnsi="Times New Roman" w:cs="Times New Roman"/>
          <w:sz w:val="28"/>
          <w:szCs w:val="32"/>
        </w:rPr>
        <w:t xml:space="preserve"> для речи период в возрасте от 2 до 5 лет, т. е. в период, когда идет активное становление </w:t>
      </w:r>
      <w:r w:rsidRPr="00662B15">
        <w:rPr>
          <w:rFonts w:ascii="Times New Roman" w:hAnsi="Times New Roman" w:cs="Times New Roman"/>
          <w:sz w:val="28"/>
          <w:szCs w:val="32"/>
        </w:rPr>
        <w:lastRenderedPageBreak/>
        <w:t>речевой функции. В этом случае появляется возможность «совпасть» с природными сроками формирования начатков речи и избежать вторичных наслоений. В результате можно добиться полной компенсации речевых нарушений еще до поступления ребенка в школу.</w:t>
      </w:r>
    </w:p>
    <w:p w:rsidR="00950764" w:rsidRDefault="00950764"/>
    <w:p w:rsidR="006A062C" w:rsidRDefault="006A062C"/>
    <w:p w:rsidR="006A062C" w:rsidRPr="00AF1595" w:rsidRDefault="006A062C" w:rsidP="006A062C">
      <w:pPr>
        <w:pStyle w:val="Style9"/>
        <w:widowControl/>
        <w:ind w:left="4248"/>
        <w:jc w:val="right"/>
        <w:rPr>
          <w:rStyle w:val="FontStyle99"/>
          <w:rFonts w:ascii="Times New Roman" w:hAnsi="Times New Roman"/>
          <w:b w:val="0"/>
          <w:sz w:val="28"/>
          <w:szCs w:val="28"/>
        </w:rPr>
      </w:pPr>
      <w:proofErr w:type="spellStart"/>
      <w:r w:rsidRPr="00AF1595">
        <w:rPr>
          <w:rStyle w:val="FontStyle99"/>
          <w:rFonts w:ascii="Times New Roman" w:hAnsi="Times New Roman"/>
          <w:b w:val="0"/>
          <w:sz w:val="28"/>
          <w:szCs w:val="28"/>
        </w:rPr>
        <w:t>Криводушева</w:t>
      </w:r>
      <w:proofErr w:type="spellEnd"/>
      <w:r w:rsidRPr="00AF1595">
        <w:rPr>
          <w:rStyle w:val="FontStyle99"/>
          <w:rFonts w:ascii="Times New Roman" w:hAnsi="Times New Roman"/>
          <w:b w:val="0"/>
          <w:sz w:val="28"/>
          <w:szCs w:val="28"/>
        </w:rPr>
        <w:t xml:space="preserve"> А.В., логопед филиала</w:t>
      </w:r>
      <w:r>
        <w:rPr>
          <w:rStyle w:val="FontStyle99"/>
          <w:rFonts w:ascii="Times New Roman" w:hAnsi="Times New Roman"/>
          <w:b w:val="0"/>
          <w:sz w:val="28"/>
          <w:szCs w:val="28"/>
        </w:rPr>
        <w:t xml:space="preserve"> - </w:t>
      </w:r>
      <w:r w:rsidRPr="00AF1595">
        <w:rPr>
          <w:rStyle w:val="FontStyle99"/>
          <w:rFonts w:ascii="Times New Roman" w:hAnsi="Times New Roman"/>
          <w:b w:val="0"/>
          <w:sz w:val="28"/>
          <w:szCs w:val="28"/>
        </w:rPr>
        <w:t xml:space="preserve">                   </w:t>
      </w:r>
    </w:p>
    <w:p w:rsidR="006A062C" w:rsidRPr="00AF1595" w:rsidRDefault="006A062C" w:rsidP="006A062C">
      <w:pPr>
        <w:pStyle w:val="Style9"/>
        <w:widowControl/>
        <w:ind w:left="4248"/>
        <w:jc w:val="right"/>
        <w:rPr>
          <w:rStyle w:val="FontStyle99"/>
          <w:rFonts w:ascii="Times New Roman" w:hAnsi="Times New Roman"/>
          <w:b w:val="0"/>
          <w:sz w:val="28"/>
          <w:szCs w:val="28"/>
        </w:rPr>
      </w:pPr>
      <w:r w:rsidRPr="00AF1595">
        <w:rPr>
          <w:rStyle w:val="FontStyle99"/>
          <w:rFonts w:ascii="Times New Roman" w:hAnsi="Times New Roman"/>
          <w:b w:val="0"/>
          <w:sz w:val="28"/>
          <w:szCs w:val="28"/>
        </w:rPr>
        <w:t xml:space="preserve">            «Социально-реабилитационное </w:t>
      </w:r>
    </w:p>
    <w:p w:rsidR="006A062C" w:rsidRPr="00AF1595" w:rsidRDefault="006A062C" w:rsidP="006A062C">
      <w:pPr>
        <w:pStyle w:val="Style9"/>
        <w:widowControl/>
        <w:jc w:val="right"/>
        <w:rPr>
          <w:rStyle w:val="FontStyle99"/>
          <w:rFonts w:ascii="Times New Roman" w:hAnsi="Times New Roman"/>
          <w:b w:val="0"/>
          <w:sz w:val="28"/>
          <w:szCs w:val="28"/>
        </w:rPr>
      </w:pPr>
      <w:r w:rsidRPr="00AF1595">
        <w:rPr>
          <w:rStyle w:val="FontStyle99"/>
          <w:rFonts w:ascii="Times New Roman" w:hAnsi="Times New Roman"/>
          <w:b w:val="0"/>
          <w:sz w:val="28"/>
          <w:szCs w:val="28"/>
        </w:rPr>
        <w:t xml:space="preserve">      </w:t>
      </w:r>
      <w:r w:rsidRPr="00AF1595">
        <w:rPr>
          <w:rStyle w:val="FontStyle99"/>
          <w:rFonts w:ascii="Times New Roman" w:hAnsi="Times New Roman"/>
          <w:b w:val="0"/>
          <w:sz w:val="28"/>
          <w:szCs w:val="28"/>
        </w:rPr>
        <w:tab/>
      </w:r>
      <w:r w:rsidRPr="00AF1595">
        <w:rPr>
          <w:rStyle w:val="FontStyle99"/>
          <w:rFonts w:ascii="Times New Roman" w:hAnsi="Times New Roman"/>
          <w:b w:val="0"/>
          <w:sz w:val="28"/>
          <w:szCs w:val="28"/>
        </w:rPr>
        <w:tab/>
      </w:r>
      <w:r w:rsidRPr="00AF1595">
        <w:rPr>
          <w:rStyle w:val="FontStyle99"/>
          <w:rFonts w:ascii="Times New Roman" w:hAnsi="Times New Roman"/>
          <w:b w:val="0"/>
          <w:sz w:val="28"/>
          <w:szCs w:val="28"/>
        </w:rPr>
        <w:tab/>
      </w:r>
      <w:r w:rsidRPr="00AF1595">
        <w:rPr>
          <w:rStyle w:val="FontStyle99"/>
          <w:rFonts w:ascii="Times New Roman" w:hAnsi="Times New Roman"/>
          <w:b w:val="0"/>
          <w:sz w:val="28"/>
          <w:szCs w:val="28"/>
        </w:rPr>
        <w:tab/>
      </w:r>
      <w:r w:rsidRPr="00AF1595">
        <w:rPr>
          <w:rStyle w:val="FontStyle99"/>
          <w:rFonts w:ascii="Times New Roman" w:hAnsi="Times New Roman"/>
          <w:b w:val="0"/>
          <w:sz w:val="28"/>
          <w:szCs w:val="28"/>
        </w:rPr>
        <w:tab/>
        <w:t xml:space="preserve">  отделение для несовершеннолетних»</w:t>
      </w:r>
    </w:p>
    <w:p w:rsidR="006A062C" w:rsidRDefault="006A062C" w:rsidP="006A062C">
      <w:pPr>
        <w:jc w:val="right"/>
      </w:pPr>
    </w:p>
    <w:sectPr w:rsidR="006A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1E"/>
    <w:rsid w:val="006A062C"/>
    <w:rsid w:val="00950764"/>
    <w:rsid w:val="00B74B1E"/>
    <w:rsid w:val="00B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1A3D5-1025-4FF4-B816-F12EA96D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6A062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99">
    <w:name w:val="Font Style99"/>
    <w:uiPriority w:val="99"/>
    <w:rsid w:val="006A062C"/>
    <w:rPr>
      <w:rFonts w:ascii="Bookman Old Style" w:hAnsi="Bookman Old Style" w:cs="Bookman Old Style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Отдел кадров</cp:lastModifiedBy>
  <cp:revision>2</cp:revision>
  <dcterms:created xsi:type="dcterms:W3CDTF">2020-04-06T10:02:00Z</dcterms:created>
  <dcterms:modified xsi:type="dcterms:W3CDTF">2020-04-06T10:02:00Z</dcterms:modified>
</cp:coreProperties>
</file>